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54" w:rsidRDefault="008F6754" w:rsidP="00082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ZP/UR/145/2013                                                            Zał. nr 1a do siwz</w:t>
      </w:r>
    </w:p>
    <w:p w:rsidR="008F6754" w:rsidRDefault="008F6754" w:rsidP="00082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E6074" w:rsidRDefault="00082A1C" w:rsidP="00082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2A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Opis i zakres przedmiotu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zamówienia </w:t>
      </w:r>
    </w:p>
    <w:p w:rsidR="00EE6074" w:rsidRDefault="00082A1C" w:rsidP="00082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pn. </w:t>
      </w:r>
      <w:r w:rsidR="00EE6074">
        <w:rPr>
          <w:rFonts w:ascii="Times New Roman" w:hAnsi="Times New Roman" w:cs="Times New Roman"/>
          <w:b/>
          <w:color w:val="000000"/>
          <w:sz w:val="28"/>
          <w:szCs w:val="28"/>
        </w:rPr>
        <w:t>„</w:t>
      </w:r>
      <w:r w:rsidR="00AC3A23">
        <w:rPr>
          <w:rFonts w:ascii="Times New Roman" w:hAnsi="Times New Roman" w:cs="Times New Roman"/>
          <w:b/>
          <w:color w:val="000000"/>
          <w:sz w:val="28"/>
          <w:szCs w:val="28"/>
        </w:rPr>
        <w:t>Wykonanie</w:t>
      </w:r>
      <w:r w:rsidR="00487B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dokumentacji p</w:t>
      </w:r>
      <w:r w:rsidR="00EE6074">
        <w:rPr>
          <w:rFonts w:ascii="Times New Roman" w:hAnsi="Times New Roman" w:cs="Times New Roman"/>
          <w:b/>
          <w:color w:val="000000"/>
          <w:sz w:val="28"/>
          <w:szCs w:val="28"/>
        </w:rPr>
        <w:t>rojekt</w:t>
      </w:r>
      <w:r w:rsidR="00487B89">
        <w:rPr>
          <w:rFonts w:ascii="Times New Roman" w:hAnsi="Times New Roman" w:cs="Times New Roman"/>
          <w:b/>
          <w:color w:val="000000"/>
          <w:sz w:val="28"/>
          <w:szCs w:val="28"/>
        </w:rPr>
        <w:t>owej</w:t>
      </w:r>
      <w:r w:rsidR="00EE60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87B89">
        <w:rPr>
          <w:rFonts w:ascii="Times New Roman" w:hAnsi="Times New Roman" w:cs="Times New Roman"/>
          <w:b/>
          <w:color w:val="000000"/>
          <w:sz w:val="28"/>
          <w:szCs w:val="28"/>
        </w:rPr>
        <w:t>na remont</w:t>
      </w:r>
      <w:r w:rsidR="00EE60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parteru budynku Wydz. Wychowania Fizycznego </w:t>
      </w:r>
    </w:p>
    <w:p w:rsidR="00082A1C" w:rsidRPr="00082A1C" w:rsidRDefault="00EE6074" w:rsidP="00082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nr E4 przy ul. Cichej 2A”</w:t>
      </w:r>
      <w:r w:rsidR="00082A1C" w:rsidRPr="00082A1C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082A1C" w:rsidRPr="00082A1C" w:rsidRDefault="00082A1C" w:rsidP="00082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2A1C" w:rsidRPr="00082A1C" w:rsidRDefault="00082A1C" w:rsidP="00082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82A1C" w:rsidRPr="00082A1C" w:rsidRDefault="00EE6074" w:rsidP="00D86B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Usługa polega na wykonaniu</w:t>
      </w:r>
      <w:r w:rsidR="00082A1C" w:rsidRPr="00082A1C">
        <w:rPr>
          <w:rFonts w:ascii="Times New Roman" w:hAnsi="Times New Roman" w:cs="Times New Roman"/>
          <w:color w:val="000000"/>
          <w:sz w:val="24"/>
          <w:szCs w:val="24"/>
        </w:rPr>
        <w:t xml:space="preserve"> dokumentacji wykonawczej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082A1C" w:rsidRPr="00082A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projektu budowlanego wraz </w:t>
      </w:r>
      <w:r w:rsidRPr="00082A1C">
        <w:rPr>
          <w:rFonts w:ascii="Times New Roman" w:hAnsi="Times New Roman" w:cs="Times New Roman"/>
          <w:color w:val="000000"/>
          <w:sz w:val="24"/>
          <w:szCs w:val="24"/>
        </w:rPr>
        <w:t xml:space="preserve">z inwentaryzacją pomieszczeń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parteru budynku E4 </w:t>
      </w:r>
      <w:r w:rsidR="00082A1C" w:rsidRPr="00082A1C">
        <w:rPr>
          <w:rFonts w:ascii="Times New Roman" w:hAnsi="Times New Roman" w:cs="Times New Roman"/>
          <w:color w:val="000000"/>
          <w:sz w:val="24"/>
          <w:szCs w:val="24"/>
        </w:rPr>
        <w:t xml:space="preserve">w wersji papierowej </w:t>
      </w:r>
      <w:r w:rsidR="00082A1C">
        <w:rPr>
          <w:rFonts w:ascii="Times New Roman" w:hAnsi="Times New Roman" w:cs="Times New Roman"/>
          <w:color w:val="000000"/>
          <w:sz w:val="24"/>
          <w:szCs w:val="24"/>
        </w:rPr>
        <w:t>w czterech</w:t>
      </w:r>
      <w:r w:rsidR="00082A1C" w:rsidRPr="00082A1C">
        <w:rPr>
          <w:rFonts w:ascii="Times New Roman" w:hAnsi="Times New Roman" w:cs="Times New Roman"/>
          <w:color w:val="000000"/>
          <w:sz w:val="24"/>
          <w:szCs w:val="24"/>
        </w:rPr>
        <w:t xml:space="preserve"> egzemplarzach i wersji elektroni</w:t>
      </w:r>
      <w:r>
        <w:rPr>
          <w:rFonts w:ascii="Times New Roman" w:hAnsi="Times New Roman" w:cs="Times New Roman"/>
          <w:color w:val="000000"/>
          <w:sz w:val="24"/>
          <w:szCs w:val="24"/>
        </w:rPr>
        <w:t>cznej (edytowalnej i w PDF)  oraz</w:t>
      </w:r>
      <w:r w:rsidR="00082A1C" w:rsidRPr="00082A1C">
        <w:rPr>
          <w:rFonts w:ascii="Times New Roman" w:hAnsi="Times New Roman" w:cs="Times New Roman"/>
          <w:color w:val="000000"/>
          <w:sz w:val="24"/>
          <w:szCs w:val="24"/>
        </w:rPr>
        <w:t xml:space="preserve"> opisu technicznego, przedmiaru robót, kosztorysu inwe</w:t>
      </w:r>
      <w:r>
        <w:rPr>
          <w:rFonts w:ascii="Times New Roman" w:hAnsi="Times New Roman" w:cs="Times New Roman"/>
          <w:color w:val="000000"/>
          <w:sz w:val="24"/>
          <w:szCs w:val="24"/>
        </w:rPr>
        <w:t>storskiego i kosztorysu ślepego. Dokumentacja winna zawierać niezbędne zezwolenia na rozpoczęcie prac remontowych.</w:t>
      </w:r>
    </w:p>
    <w:p w:rsidR="009B27A3" w:rsidRDefault="009B27A3" w:rsidP="009B27A3"/>
    <w:p w:rsidR="005B3E0E" w:rsidRPr="009B27A3" w:rsidRDefault="005B3E0E" w:rsidP="009B27A3">
      <w:pPr>
        <w:jc w:val="both"/>
        <w:rPr>
          <w:rFonts w:ascii="Times New Roman" w:hAnsi="Times New Roman" w:cs="Times New Roman"/>
        </w:rPr>
      </w:pPr>
      <w:r w:rsidRPr="009B27A3">
        <w:rPr>
          <w:rFonts w:ascii="Times New Roman" w:hAnsi="Times New Roman" w:cs="Times New Roman"/>
        </w:rPr>
        <w:t>Zakres prac:</w:t>
      </w:r>
    </w:p>
    <w:p w:rsidR="005B3E0E" w:rsidRPr="009B27A3" w:rsidRDefault="005B3E0E" w:rsidP="009B27A3">
      <w:pPr>
        <w:pStyle w:val="Bezodstpw"/>
        <w:jc w:val="both"/>
        <w:rPr>
          <w:rFonts w:ascii="Times New Roman" w:hAnsi="Times New Roman" w:cs="Times New Roman"/>
        </w:rPr>
      </w:pPr>
      <w:r w:rsidRPr="009B27A3">
        <w:rPr>
          <w:rFonts w:ascii="Times New Roman" w:hAnsi="Times New Roman" w:cs="Times New Roman"/>
        </w:rPr>
        <w:t xml:space="preserve">Wykonanie inwentaryzacji i </w:t>
      </w:r>
      <w:r w:rsidR="009B27A3">
        <w:rPr>
          <w:rFonts w:ascii="Times New Roman" w:hAnsi="Times New Roman" w:cs="Times New Roman"/>
        </w:rPr>
        <w:t xml:space="preserve">wykonawczego </w:t>
      </w:r>
      <w:r w:rsidRPr="009B27A3">
        <w:rPr>
          <w:rFonts w:ascii="Times New Roman" w:hAnsi="Times New Roman" w:cs="Times New Roman"/>
        </w:rPr>
        <w:t>projektu budowlanego</w:t>
      </w:r>
      <w:r w:rsidR="00EE6074" w:rsidRPr="009B27A3">
        <w:rPr>
          <w:rFonts w:ascii="Times New Roman" w:hAnsi="Times New Roman" w:cs="Times New Roman"/>
        </w:rPr>
        <w:t xml:space="preserve"> remontowanych</w:t>
      </w:r>
      <w:r w:rsidRPr="009B27A3">
        <w:rPr>
          <w:rFonts w:ascii="Times New Roman" w:hAnsi="Times New Roman" w:cs="Times New Roman"/>
        </w:rPr>
        <w:t xml:space="preserve"> </w:t>
      </w:r>
      <w:r w:rsidR="00EE6074" w:rsidRPr="009B27A3">
        <w:rPr>
          <w:rFonts w:ascii="Times New Roman" w:hAnsi="Times New Roman" w:cs="Times New Roman"/>
        </w:rPr>
        <w:t xml:space="preserve">pomieszczeń </w:t>
      </w:r>
      <w:r w:rsidRPr="009B27A3">
        <w:rPr>
          <w:rFonts w:ascii="Times New Roman" w:hAnsi="Times New Roman" w:cs="Times New Roman"/>
        </w:rPr>
        <w:t>parteru budynku E4, Wydziału Wychowania Fizycznego Uniwersytetu Rzeszowskiego, z aranżacją wnętrz.</w:t>
      </w:r>
    </w:p>
    <w:p w:rsidR="005B3E0E" w:rsidRDefault="005B3E0E" w:rsidP="009B27A3">
      <w:pPr>
        <w:pStyle w:val="Bezodstpw"/>
        <w:jc w:val="both"/>
        <w:rPr>
          <w:rFonts w:ascii="Times New Roman" w:hAnsi="Times New Roman" w:cs="Times New Roman"/>
        </w:rPr>
      </w:pPr>
      <w:r w:rsidRPr="009B27A3">
        <w:rPr>
          <w:rFonts w:ascii="Times New Roman" w:hAnsi="Times New Roman" w:cs="Times New Roman"/>
        </w:rPr>
        <w:t xml:space="preserve"> Budynek znajduje się na działkach 1174,1175,1180 w obrębie 211 przy ul. Cichej 2A w Rzeszowie.</w:t>
      </w:r>
    </w:p>
    <w:p w:rsidR="009B27A3" w:rsidRPr="009B27A3" w:rsidRDefault="009B27A3" w:rsidP="009B27A3">
      <w:pPr>
        <w:pStyle w:val="Bezodstpw"/>
        <w:jc w:val="both"/>
        <w:rPr>
          <w:rFonts w:ascii="Times New Roman" w:hAnsi="Times New Roman" w:cs="Times New Roman"/>
        </w:rPr>
      </w:pPr>
    </w:p>
    <w:p w:rsidR="005B3E0E" w:rsidRPr="009B27A3" w:rsidRDefault="005B3E0E" w:rsidP="009B27A3">
      <w:pPr>
        <w:pStyle w:val="Bezodstpw"/>
        <w:jc w:val="both"/>
        <w:rPr>
          <w:rFonts w:ascii="Times New Roman" w:hAnsi="Times New Roman" w:cs="Times New Roman"/>
        </w:rPr>
      </w:pPr>
      <w:r w:rsidRPr="009B27A3">
        <w:rPr>
          <w:rFonts w:ascii="Times New Roman" w:hAnsi="Times New Roman" w:cs="Times New Roman"/>
        </w:rPr>
        <w:t xml:space="preserve">W ramach projektu należy uwzględnić remont i modernizację wszystkich pomieszczeń na działalność dydaktyczną, pokoi socjalnych i sanitariatów, z podłączeniem </w:t>
      </w:r>
      <w:r w:rsidR="00EE6074" w:rsidRPr="009B27A3">
        <w:rPr>
          <w:rFonts w:ascii="Times New Roman" w:hAnsi="Times New Roman" w:cs="Times New Roman"/>
        </w:rPr>
        <w:t xml:space="preserve">niezbędnych </w:t>
      </w:r>
      <w:r w:rsidRPr="009B27A3">
        <w:rPr>
          <w:rFonts w:ascii="Times New Roman" w:hAnsi="Times New Roman" w:cs="Times New Roman"/>
        </w:rPr>
        <w:t>sieci teleinformatycznej</w:t>
      </w:r>
      <w:r w:rsidR="00EE6074" w:rsidRPr="009B27A3">
        <w:rPr>
          <w:rFonts w:ascii="Times New Roman" w:hAnsi="Times New Roman" w:cs="Times New Roman"/>
        </w:rPr>
        <w:t>, wodnej, c.o.</w:t>
      </w:r>
      <w:r w:rsidR="00D86B6D">
        <w:rPr>
          <w:rFonts w:ascii="Times New Roman" w:hAnsi="Times New Roman" w:cs="Times New Roman"/>
        </w:rPr>
        <w:t>,</w:t>
      </w:r>
      <w:r w:rsidR="00EE6074" w:rsidRPr="009B27A3">
        <w:rPr>
          <w:rFonts w:ascii="Times New Roman" w:hAnsi="Times New Roman" w:cs="Times New Roman"/>
        </w:rPr>
        <w:t xml:space="preserve"> elektrycznej,</w:t>
      </w:r>
      <w:r w:rsidR="00487B89" w:rsidRPr="009B27A3">
        <w:rPr>
          <w:rFonts w:ascii="Times New Roman" w:hAnsi="Times New Roman" w:cs="Times New Roman"/>
        </w:rPr>
        <w:t xml:space="preserve"> itp., oraz dostawę określonych</w:t>
      </w:r>
      <w:r w:rsidR="009B27A3" w:rsidRPr="009B27A3">
        <w:rPr>
          <w:rFonts w:ascii="Times New Roman" w:hAnsi="Times New Roman" w:cs="Times New Roman"/>
        </w:rPr>
        <w:t xml:space="preserve"> w dokumentacji</w:t>
      </w:r>
      <w:r w:rsidR="00487B89" w:rsidRPr="009B27A3">
        <w:rPr>
          <w:rFonts w:ascii="Times New Roman" w:hAnsi="Times New Roman" w:cs="Times New Roman"/>
        </w:rPr>
        <w:t xml:space="preserve"> mebli zgodnych z aranżacją.</w:t>
      </w:r>
    </w:p>
    <w:p w:rsidR="00F27A4C" w:rsidRDefault="00F27A4C" w:rsidP="009B27A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ma zakładać wyburzenie większości ścian działowych i wykonanie minimum: 2</w:t>
      </w:r>
      <w:r w:rsidR="00D86B6D">
        <w:rPr>
          <w:rFonts w:ascii="Times New Roman" w:hAnsi="Times New Roman" w:cs="Times New Roman"/>
        </w:rPr>
        <w:t xml:space="preserve"> - 3</w:t>
      </w:r>
      <w:r>
        <w:rPr>
          <w:rFonts w:ascii="Times New Roman" w:hAnsi="Times New Roman" w:cs="Times New Roman"/>
        </w:rPr>
        <w:t xml:space="preserve"> sal ćwiczeniowych na ok. 30 osób, 1 </w:t>
      </w:r>
      <w:r w:rsidR="00D86B6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ali gimnastycznej o pow. min.200 m2, 1 laboratorium </w:t>
      </w:r>
      <w:r w:rsidR="00D86B6D">
        <w:rPr>
          <w:rFonts w:ascii="Times New Roman" w:hAnsi="Times New Roman" w:cs="Times New Roman"/>
        </w:rPr>
        <w:t>(min. 50 m2), 2-3 pomieszczeń</w:t>
      </w:r>
      <w:r>
        <w:rPr>
          <w:rFonts w:ascii="Times New Roman" w:hAnsi="Times New Roman" w:cs="Times New Roman"/>
        </w:rPr>
        <w:t xml:space="preserve"> dla pracowników dydaktycznych,</w:t>
      </w:r>
      <w:r w:rsidR="00D86B6D">
        <w:rPr>
          <w:rFonts w:ascii="Times New Roman" w:hAnsi="Times New Roman" w:cs="Times New Roman"/>
        </w:rPr>
        <w:t xml:space="preserve"> pomieszczeń magazynowych</w:t>
      </w:r>
      <w:r>
        <w:rPr>
          <w:rFonts w:ascii="Times New Roman" w:hAnsi="Times New Roman" w:cs="Times New Roman"/>
        </w:rPr>
        <w:t xml:space="preserve"> oraz w miarę możliwości szatni i połączenie korytarzy z głównym wejściem do budynku.</w:t>
      </w:r>
    </w:p>
    <w:p w:rsidR="00D86B6D" w:rsidRDefault="00D86B6D" w:rsidP="00D86B6D">
      <w:pPr>
        <w:pStyle w:val="Bezodstpw"/>
        <w:jc w:val="both"/>
        <w:rPr>
          <w:rFonts w:ascii="Times New Roman" w:hAnsi="Times New Roman" w:cs="Times New Roman"/>
        </w:rPr>
      </w:pPr>
      <w:r w:rsidRPr="009B27A3">
        <w:rPr>
          <w:rFonts w:ascii="Times New Roman" w:hAnsi="Times New Roman" w:cs="Times New Roman"/>
        </w:rPr>
        <w:t>Podczas wykonywania projektu, adaptację i dostosowanie każdego pomieszczenia do potrzeb Wydziału Wychowania Fizycznego należy konsultować z Dziekanem Wydziału</w:t>
      </w:r>
      <w:r>
        <w:rPr>
          <w:rFonts w:ascii="Times New Roman" w:hAnsi="Times New Roman" w:cs="Times New Roman"/>
        </w:rPr>
        <w:t xml:space="preserve"> oraz administratorem obiektu</w:t>
      </w:r>
      <w:r w:rsidRPr="009B27A3">
        <w:rPr>
          <w:rFonts w:ascii="Times New Roman" w:hAnsi="Times New Roman" w:cs="Times New Roman"/>
        </w:rPr>
        <w:t>.</w:t>
      </w:r>
    </w:p>
    <w:p w:rsidR="009B27A3" w:rsidRPr="009B27A3" w:rsidRDefault="009B27A3" w:rsidP="009B27A3">
      <w:pPr>
        <w:pStyle w:val="Bezodstpw"/>
        <w:jc w:val="both"/>
        <w:rPr>
          <w:rFonts w:ascii="Times New Roman" w:hAnsi="Times New Roman" w:cs="Times New Roman"/>
        </w:rPr>
      </w:pPr>
    </w:p>
    <w:p w:rsidR="005B3E0E" w:rsidRDefault="00F77CC6" w:rsidP="009B27A3">
      <w:pPr>
        <w:pStyle w:val="Bezodstpw"/>
        <w:jc w:val="both"/>
        <w:rPr>
          <w:rFonts w:ascii="Times New Roman" w:hAnsi="Times New Roman" w:cs="Times New Roman"/>
        </w:rPr>
      </w:pPr>
      <w:r w:rsidRPr="009B27A3">
        <w:rPr>
          <w:rFonts w:ascii="Times New Roman" w:hAnsi="Times New Roman" w:cs="Times New Roman"/>
        </w:rPr>
        <w:t xml:space="preserve">Projekt należy dostosować do  wykonanych prac remontowych na I piętrze tego budynku. Uczelnia posiada </w:t>
      </w:r>
      <w:r w:rsidR="00487B89" w:rsidRPr="009B27A3">
        <w:rPr>
          <w:rFonts w:ascii="Times New Roman" w:hAnsi="Times New Roman" w:cs="Times New Roman"/>
        </w:rPr>
        <w:t xml:space="preserve">do wglądu </w:t>
      </w:r>
      <w:r w:rsidRPr="009B27A3">
        <w:rPr>
          <w:rFonts w:ascii="Times New Roman" w:hAnsi="Times New Roman" w:cs="Times New Roman"/>
        </w:rPr>
        <w:t xml:space="preserve">projekt budowlany </w:t>
      </w:r>
      <w:r w:rsidR="00487B89" w:rsidRPr="009B27A3">
        <w:rPr>
          <w:rFonts w:ascii="Times New Roman" w:hAnsi="Times New Roman" w:cs="Times New Roman"/>
        </w:rPr>
        <w:t xml:space="preserve">dotyczący </w:t>
      </w:r>
      <w:r w:rsidRPr="009B27A3">
        <w:rPr>
          <w:rFonts w:ascii="Times New Roman" w:hAnsi="Times New Roman" w:cs="Times New Roman"/>
        </w:rPr>
        <w:t>remontu pierwszego piętra.</w:t>
      </w:r>
    </w:p>
    <w:p w:rsidR="009B27A3" w:rsidRPr="009B27A3" w:rsidRDefault="009B27A3" w:rsidP="009B27A3">
      <w:pPr>
        <w:pStyle w:val="Bezodstpw"/>
        <w:jc w:val="both"/>
        <w:rPr>
          <w:rFonts w:ascii="Times New Roman" w:hAnsi="Times New Roman" w:cs="Times New Roman"/>
        </w:rPr>
      </w:pPr>
    </w:p>
    <w:p w:rsidR="00740814" w:rsidRPr="009B27A3" w:rsidRDefault="00F77CC6" w:rsidP="009B27A3">
      <w:pPr>
        <w:pStyle w:val="Bezodstpw"/>
        <w:jc w:val="both"/>
        <w:rPr>
          <w:rFonts w:ascii="Times New Roman" w:hAnsi="Times New Roman" w:cs="Times New Roman"/>
          <w:color w:val="000000"/>
        </w:rPr>
      </w:pPr>
      <w:r w:rsidRPr="009B27A3">
        <w:rPr>
          <w:rFonts w:ascii="Times New Roman" w:hAnsi="Times New Roman" w:cs="Times New Roman"/>
        </w:rPr>
        <w:t xml:space="preserve">W ramach projektu wykonać należy dokumentację na remont </w:t>
      </w:r>
      <w:r w:rsidR="005B3E0E" w:rsidRPr="009B27A3">
        <w:rPr>
          <w:rFonts w:ascii="Times New Roman" w:hAnsi="Times New Roman" w:cs="Times New Roman"/>
          <w:color w:val="000000"/>
        </w:rPr>
        <w:t xml:space="preserve"> węzła cieplnego w budynku  </w:t>
      </w:r>
      <w:r w:rsidR="00740814" w:rsidRPr="009B27A3">
        <w:rPr>
          <w:rFonts w:ascii="Times New Roman" w:hAnsi="Times New Roman" w:cs="Times New Roman"/>
          <w:color w:val="000000"/>
        </w:rPr>
        <w:t>w dwóch wersjach:</w:t>
      </w:r>
    </w:p>
    <w:p w:rsidR="005B3E0E" w:rsidRPr="009B27A3" w:rsidRDefault="00740814" w:rsidP="009B27A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B27A3">
        <w:rPr>
          <w:rFonts w:ascii="Times New Roman" w:hAnsi="Times New Roman" w:cs="Times New Roman"/>
        </w:rPr>
        <w:t>W</w:t>
      </w:r>
      <w:r w:rsidR="005B3E0E" w:rsidRPr="009B27A3">
        <w:rPr>
          <w:rFonts w:ascii="Times New Roman" w:hAnsi="Times New Roman" w:cs="Times New Roman"/>
        </w:rPr>
        <w:t>ymianę zaworów regulacyjnych, siłownika, filtrów FS, czujników temperatury oraz regulatora dwufunkcyjnego typu Danfoss centralnego ogrzewania i ciepłej wody wraz z ustawieniem krzywej grzania uruchomieniem i regulacją układu. Montowany regulator winien posiadać możliwość podłączenia modułu do kontroli i monitorowania systemu poprzez Internet.</w:t>
      </w:r>
    </w:p>
    <w:p w:rsidR="00740814" w:rsidRDefault="00740814" w:rsidP="009B27A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</w:rPr>
      </w:pPr>
      <w:r w:rsidRPr="009B27A3">
        <w:rPr>
          <w:rFonts w:ascii="Times New Roman" w:hAnsi="Times New Roman" w:cs="Times New Roman"/>
          <w:color w:val="000000"/>
        </w:rPr>
        <w:t xml:space="preserve">Remont </w:t>
      </w:r>
      <w:r w:rsidR="00C2244E">
        <w:rPr>
          <w:rFonts w:ascii="Times New Roman" w:hAnsi="Times New Roman" w:cs="Times New Roman"/>
          <w:color w:val="000000"/>
        </w:rPr>
        <w:t xml:space="preserve">kapitalny </w:t>
      </w:r>
      <w:r w:rsidRPr="009B27A3">
        <w:rPr>
          <w:rFonts w:ascii="Times New Roman" w:hAnsi="Times New Roman" w:cs="Times New Roman"/>
          <w:color w:val="000000"/>
        </w:rPr>
        <w:t>z zastosowaniem nowoczesnych rozwiązań technologicznych.</w:t>
      </w:r>
    </w:p>
    <w:p w:rsidR="009B27A3" w:rsidRPr="009B27A3" w:rsidRDefault="009B27A3" w:rsidP="009B27A3">
      <w:pPr>
        <w:pStyle w:val="Bezodstpw"/>
        <w:ind w:left="720"/>
        <w:jc w:val="both"/>
        <w:rPr>
          <w:rFonts w:ascii="Times New Roman" w:hAnsi="Times New Roman" w:cs="Times New Roman"/>
          <w:color w:val="000000"/>
        </w:rPr>
      </w:pPr>
    </w:p>
    <w:p w:rsidR="00487B89" w:rsidRPr="009B27A3" w:rsidRDefault="00487B89" w:rsidP="009B27A3">
      <w:pPr>
        <w:pStyle w:val="Bezodstpw"/>
        <w:jc w:val="both"/>
        <w:rPr>
          <w:rFonts w:ascii="Times New Roman" w:hAnsi="Times New Roman" w:cs="Times New Roman"/>
          <w:color w:val="000000"/>
        </w:rPr>
      </w:pPr>
      <w:r w:rsidRPr="009B27A3">
        <w:rPr>
          <w:rFonts w:ascii="Times New Roman" w:hAnsi="Times New Roman" w:cs="Times New Roman"/>
          <w:color w:val="000000"/>
        </w:rPr>
        <w:t>Plan sytuacyjny remontowanego parteru w załączeniu</w:t>
      </w:r>
      <w:r w:rsidR="00A429FF">
        <w:rPr>
          <w:rFonts w:ascii="Times New Roman" w:hAnsi="Times New Roman" w:cs="Times New Roman"/>
          <w:color w:val="000000"/>
        </w:rPr>
        <w:t xml:space="preserve"> (część zakreskowana oznaczona „poza zakresem opracowania</w:t>
      </w:r>
      <w:r w:rsidR="00E3105E">
        <w:rPr>
          <w:rFonts w:ascii="Times New Roman" w:hAnsi="Times New Roman" w:cs="Times New Roman"/>
          <w:color w:val="000000"/>
        </w:rPr>
        <w:t>”</w:t>
      </w:r>
      <w:r w:rsidR="00A429FF">
        <w:rPr>
          <w:rFonts w:ascii="Times New Roman" w:hAnsi="Times New Roman" w:cs="Times New Roman"/>
          <w:color w:val="000000"/>
        </w:rPr>
        <w:t>)</w:t>
      </w:r>
      <w:r w:rsidRPr="009B27A3">
        <w:rPr>
          <w:rFonts w:ascii="Times New Roman" w:hAnsi="Times New Roman" w:cs="Times New Roman"/>
          <w:color w:val="000000"/>
        </w:rPr>
        <w:t>.</w:t>
      </w:r>
    </w:p>
    <w:p w:rsidR="00487B89" w:rsidRPr="009B27A3" w:rsidRDefault="00487B89" w:rsidP="009B27A3">
      <w:pPr>
        <w:pStyle w:val="Bezodstpw"/>
        <w:jc w:val="both"/>
        <w:rPr>
          <w:rFonts w:ascii="Times New Roman" w:hAnsi="Times New Roman" w:cs="Times New Roman"/>
          <w:color w:val="000000"/>
        </w:rPr>
      </w:pPr>
    </w:p>
    <w:p w:rsidR="00487B89" w:rsidRPr="009B27A3" w:rsidRDefault="00487B89" w:rsidP="009B27A3">
      <w:pPr>
        <w:jc w:val="both"/>
        <w:rPr>
          <w:rFonts w:ascii="Times New Roman" w:hAnsi="Times New Roman" w:cs="Times New Roman"/>
          <w:color w:val="000000"/>
        </w:rPr>
      </w:pPr>
      <w:r w:rsidRPr="009B27A3">
        <w:rPr>
          <w:rFonts w:ascii="Times New Roman" w:hAnsi="Times New Roman" w:cs="Times New Roman"/>
          <w:color w:val="000000"/>
        </w:rPr>
        <w:t>W ofercie należy podać cenę ryczałtową za wykonane prace projektowe.</w:t>
      </w:r>
    </w:p>
    <w:p w:rsidR="005B3E0E" w:rsidRPr="009B27A3" w:rsidRDefault="008F6754" w:rsidP="009B27A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Termin wykonania prac : od daty podpisania umowy do dnia 31-12-2013r.</w:t>
      </w:r>
      <w:bookmarkStart w:id="0" w:name="_GoBack"/>
      <w:bookmarkEnd w:id="0"/>
    </w:p>
    <w:sectPr w:rsidR="005B3E0E" w:rsidRPr="009B27A3" w:rsidSect="009B27A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B6E22"/>
    <w:multiLevelType w:val="hybridMultilevel"/>
    <w:tmpl w:val="84CC1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92F14"/>
    <w:multiLevelType w:val="hybridMultilevel"/>
    <w:tmpl w:val="72BC22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B3E0E"/>
    <w:rsid w:val="00082A1C"/>
    <w:rsid w:val="00487B89"/>
    <w:rsid w:val="00494149"/>
    <w:rsid w:val="00504BB6"/>
    <w:rsid w:val="00543E57"/>
    <w:rsid w:val="005B3E0E"/>
    <w:rsid w:val="00740814"/>
    <w:rsid w:val="008F6754"/>
    <w:rsid w:val="009B27A3"/>
    <w:rsid w:val="00A429FF"/>
    <w:rsid w:val="00AC3A23"/>
    <w:rsid w:val="00C2244E"/>
    <w:rsid w:val="00D86B6D"/>
    <w:rsid w:val="00DE5B73"/>
    <w:rsid w:val="00E3105E"/>
    <w:rsid w:val="00E327EF"/>
    <w:rsid w:val="00EE6074"/>
    <w:rsid w:val="00F27A4C"/>
    <w:rsid w:val="00F77CC6"/>
    <w:rsid w:val="00FB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0814"/>
    <w:pPr>
      <w:ind w:left="720"/>
      <w:contextualSpacing/>
    </w:pPr>
  </w:style>
  <w:style w:type="paragraph" w:styleId="Bezodstpw">
    <w:name w:val="No Spacing"/>
    <w:uiPriority w:val="1"/>
    <w:qFormat/>
    <w:rsid w:val="009B27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DS_LAURA_01</dc:creator>
  <cp:lastModifiedBy>1</cp:lastModifiedBy>
  <cp:revision>7</cp:revision>
  <cp:lastPrinted>2013-03-14T11:41:00Z</cp:lastPrinted>
  <dcterms:created xsi:type="dcterms:W3CDTF">2013-03-14T09:49:00Z</dcterms:created>
  <dcterms:modified xsi:type="dcterms:W3CDTF">2013-09-03T08:38:00Z</dcterms:modified>
</cp:coreProperties>
</file>